
<file path=[Content_Types].xml><?xml version="1.0" encoding="utf-8"?>
<Types xmlns="http://schemas.openxmlformats.org/package/2006/content-types">
  <Override ContentType="application/vnd.openxmlformats-officedocument.wordprocessingml.document.main+xml" PartName="/docx.xml"/>
</Types>
</file>

<file path=docx.xml><?xml version="1.0" encoding="utf-8"?>
<w:document xmlns:w="http://schemas.openxmlformats.org/wordprocessingml/2006/main">
  <w:body>
    <w:p>
      <w:r>
        <w:rPr>
          <w:sz w:val="220"/>
        </w:rPr>
        <w:t xml:space="preserve">PoC or GTFO</w:t>
      </w:r>
    </w:p>
  </w:body>
</w:document>
</file>