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E3" w:rsidRDefault="004D3600">
      <w:r>
        <w:t>New feature:</w:t>
      </w:r>
    </w:p>
    <w:p w:rsidR="004D3600" w:rsidRDefault="004D3600" w:rsidP="004D3600">
      <w:pPr>
        <w:pStyle w:val="ListParagraph"/>
        <w:numPr>
          <w:ilvl w:val="0"/>
          <w:numId w:val="2"/>
        </w:numPr>
      </w:pPr>
      <w:r>
        <w:t>Running eye test with several dc gain.</w:t>
      </w:r>
    </w:p>
    <w:p w:rsidR="004D3600" w:rsidRDefault="004D3600" w:rsidP="004D3600">
      <w:pPr>
        <w:ind w:left="1440"/>
      </w:pPr>
      <w:r>
        <w:t xml:space="preserve">End user able to choose 3 </w:t>
      </w:r>
      <w:proofErr w:type="gramStart"/>
      <w:r>
        <w:t>option</w:t>
      </w:r>
      <w:proofErr w:type="gramEnd"/>
    </w:p>
    <w:p w:rsidR="004D3600" w:rsidRDefault="004D3600" w:rsidP="004D3600">
      <w:pPr>
        <w:pStyle w:val="ListParagraph"/>
        <w:numPr>
          <w:ilvl w:val="0"/>
          <w:numId w:val="1"/>
        </w:numPr>
        <w:ind w:left="2520"/>
      </w:pPr>
      <w:r>
        <w:t>Auto: This option will run the eye test with dc gain from 0 to -6</w:t>
      </w:r>
    </w:p>
    <w:p w:rsidR="004D3600" w:rsidRDefault="004D3600" w:rsidP="004D3600">
      <w:pPr>
        <w:pStyle w:val="ListParagraph"/>
        <w:numPr>
          <w:ilvl w:val="0"/>
          <w:numId w:val="1"/>
        </w:numPr>
        <w:ind w:left="2520"/>
      </w:pPr>
      <w:proofErr w:type="spellStart"/>
      <w:r>
        <w:t>Auto_Quick</w:t>
      </w:r>
      <w:proofErr w:type="spellEnd"/>
      <w:r>
        <w:t xml:space="preserve">: This mode will only run for 0,-3 and -6 </w:t>
      </w:r>
      <w:proofErr w:type="spellStart"/>
      <w:r>
        <w:t>dB.</w:t>
      </w:r>
      <w:proofErr w:type="spellEnd"/>
    </w:p>
    <w:p w:rsidR="004D3600" w:rsidRDefault="004D3600" w:rsidP="004D3600">
      <w:pPr>
        <w:pStyle w:val="ListParagraph"/>
        <w:numPr>
          <w:ilvl w:val="0"/>
          <w:numId w:val="1"/>
        </w:numPr>
        <w:ind w:left="2520"/>
      </w:pPr>
      <w:r>
        <w:t xml:space="preserve">Manual: End user will run one of the dc </w:t>
      </w:r>
      <w:proofErr w:type="gramStart"/>
      <w:r>
        <w:t>gain</w:t>
      </w:r>
      <w:proofErr w:type="gramEnd"/>
      <w:r>
        <w:t xml:space="preserve"> for eye test.</w:t>
      </w:r>
    </w:p>
    <w:p w:rsidR="004D3600" w:rsidRDefault="004D3600" w:rsidP="004D3600">
      <w:pPr>
        <w:ind w:firstLine="720"/>
      </w:pPr>
      <w:r>
        <w:rPr>
          <w:noProof/>
          <w:lang w:eastAsia="zh-CN"/>
        </w:rPr>
        <w:drawing>
          <wp:inline distT="0" distB="0" distL="0" distR="0">
            <wp:extent cx="1422400" cy="9271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00" w:rsidRDefault="004D3600" w:rsidP="004D3600">
      <w:pPr>
        <w:ind w:firstLine="720"/>
      </w:pPr>
    </w:p>
    <w:p w:rsidR="004D3600" w:rsidRDefault="004D3600" w:rsidP="004D3600">
      <w:pPr>
        <w:ind w:left="720"/>
      </w:pPr>
      <w:r>
        <w:t>End user able to choose the number of UI required for the eye test. The selection was under the configure tab.</w:t>
      </w:r>
    </w:p>
    <w:p w:rsidR="004D3600" w:rsidRDefault="004D3600" w:rsidP="004D3600">
      <w:pPr>
        <w:ind w:left="720"/>
      </w:pPr>
      <w:r>
        <w:rPr>
          <w:noProof/>
          <w:lang w:eastAsia="zh-CN"/>
        </w:rPr>
        <w:drawing>
          <wp:inline distT="0" distB="0" distL="0" distR="0">
            <wp:extent cx="5937250" cy="33655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00" w:rsidRDefault="004D3600" w:rsidP="004D3600">
      <w:pPr>
        <w:ind w:firstLine="720"/>
      </w:pPr>
    </w:p>
    <w:p w:rsidR="004D3600" w:rsidRDefault="004D3600" w:rsidP="004D3600">
      <w:pPr>
        <w:pStyle w:val="ListParagraph"/>
        <w:numPr>
          <w:ilvl w:val="0"/>
          <w:numId w:val="2"/>
        </w:numPr>
      </w:pPr>
      <w:r>
        <w:t>SDA test.</w:t>
      </w:r>
    </w:p>
    <w:p w:rsidR="004D3600" w:rsidRDefault="004D3600" w:rsidP="004D3600">
      <w:pPr>
        <w:pStyle w:val="ListParagraph"/>
        <w:ind w:left="1080"/>
      </w:pPr>
      <w:proofErr w:type="gramStart"/>
      <w:r>
        <w:t xml:space="preserve">USBIF </w:t>
      </w:r>
      <w:proofErr w:type="spellStart"/>
      <w:r>
        <w:t>sigtest</w:t>
      </w:r>
      <w:proofErr w:type="spellEnd"/>
      <w:r>
        <w:t xml:space="preserve"> still not available.</w:t>
      </w:r>
      <w:proofErr w:type="gramEnd"/>
    </w:p>
    <w:p w:rsidR="004D3600" w:rsidRDefault="004D3600" w:rsidP="004D3600">
      <w:pPr>
        <w:pStyle w:val="ListParagraph"/>
        <w:ind w:left="1080"/>
      </w:pPr>
      <w:r>
        <w:t>Please turn on the SDA mode to run the RJDJ test.</w:t>
      </w:r>
    </w:p>
    <w:p w:rsidR="004D3600" w:rsidRDefault="004D3600" w:rsidP="004D3600">
      <w:r>
        <w:rPr>
          <w:noProof/>
          <w:lang w:eastAsia="zh-CN"/>
        </w:rPr>
        <w:lastRenderedPageBreak/>
        <w:drawing>
          <wp:inline distT="0" distB="0" distL="0" distR="0" wp14:anchorId="7CD45C50" wp14:editId="79E67181">
            <wp:extent cx="5937250" cy="48133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00" w:rsidRDefault="004D3600" w:rsidP="004D3600">
      <w:r>
        <w:rPr>
          <w:noProof/>
          <w:lang w:eastAsia="zh-CN"/>
        </w:rPr>
        <w:lastRenderedPageBreak/>
        <w:drawing>
          <wp:inline distT="0" distB="0" distL="0" distR="0">
            <wp:extent cx="5937250" cy="48133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600" w:rsidRDefault="004D3600"/>
    <w:p w:rsidR="00145B43" w:rsidRDefault="00145B43"/>
    <w:p w:rsidR="00145B43" w:rsidRDefault="00145B43"/>
    <w:p w:rsidR="00145B43" w:rsidRDefault="00145B43"/>
    <w:p w:rsidR="00145B43" w:rsidRDefault="00145B43"/>
    <w:p w:rsidR="00145B43" w:rsidRDefault="00145B43"/>
    <w:p w:rsidR="00145B43" w:rsidRDefault="00145B43"/>
    <w:p w:rsidR="00145B43" w:rsidRDefault="00145B43"/>
    <w:p w:rsidR="00145B43" w:rsidRDefault="00145B43"/>
    <w:p w:rsidR="00145B43" w:rsidRDefault="00145B43"/>
    <w:p w:rsidR="00145B43" w:rsidRDefault="00145B43" w:rsidP="00145B43">
      <w:pPr>
        <w:pStyle w:val="NoSpacing"/>
      </w:pPr>
      <w:proofErr w:type="gramStart"/>
      <w:r>
        <w:lastRenderedPageBreak/>
        <w:t>Setup Instrument for LFPS test.</w:t>
      </w:r>
      <w:proofErr w:type="gramEnd"/>
    </w:p>
    <w:p w:rsidR="00FA028D" w:rsidRDefault="00FA028D" w:rsidP="00145B43">
      <w:pPr>
        <w:pStyle w:val="NoSpacing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51183" wp14:editId="15FD8AAF">
                <wp:simplePos x="0" y="0"/>
                <wp:positionH relativeFrom="column">
                  <wp:posOffset>2533650</wp:posOffset>
                </wp:positionH>
                <wp:positionV relativeFrom="paragraph">
                  <wp:posOffset>3728085</wp:posOffset>
                </wp:positionV>
                <wp:extent cx="273050" cy="146050"/>
                <wp:effectExtent l="0" t="19050" r="31750" b="4445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46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199.5pt;margin-top:293.55pt;width:21.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" adj="15823" fillcolor="#4f81bd [3204]" strokecolor="#243f60 [1604]" strokeweight="2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3543935</wp:posOffset>
                </wp:positionV>
                <wp:extent cx="273050" cy="146050"/>
                <wp:effectExtent l="0" t="19050" r="31750" b="4445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46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199.5pt;margin-top:279.05pt;width:21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" adj="15823" fillcolor="#4f81bd [3204]" strokecolor="#243f60 [1604]" strokeweight="2pt"/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>
            <wp:extent cx="5937250" cy="45466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8D" w:rsidRDefault="00FA028D" w:rsidP="00145B43">
      <w:pPr>
        <w:pStyle w:val="NoSpacing"/>
      </w:pPr>
      <w:r>
        <w:rPr>
          <w:noProof/>
          <w:lang w:eastAsia="zh-CN"/>
        </w:rPr>
        <w:drawing>
          <wp:inline distT="0" distB="0" distL="0" distR="0">
            <wp:extent cx="3105150" cy="1924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  <w:rPr>
          <w:u w:val="single"/>
        </w:rPr>
      </w:pPr>
      <w:r w:rsidRPr="00FA028D">
        <w:rPr>
          <w:u w:val="single"/>
        </w:rPr>
        <w:lastRenderedPageBreak/>
        <w:t>CP9/CP10 Auto toggle</w:t>
      </w:r>
    </w:p>
    <w:p w:rsidR="00FA028D" w:rsidRDefault="00FA028D" w:rsidP="00145B43">
      <w:pPr>
        <w:pStyle w:val="NoSpacing"/>
      </w:pPr>
      <w:r w:rsidRPr="00FA028D">
        <w:t xml:space="preserve">3 </w:t>
      </w:r>
      <w:proofErr w:type="gramStart"/>
      <w:r w:rsidRPr="00FA028D">
        <w:t>option</w:t>
      </w:r>
      <w:proofErr w:type="gramEnd"/>
      <w:r w:rsidRPr="00FA028D">
        <w:t xml:space="preserve"> had been added</w:t>
      </w:r>
      <w:r>
        <w:t>, choose the required option and configure the instrument if you are using 81150A or 33250A</w:t>
      </w:r>
    </w:p>
    <w:p w:rsidR="00FA028D" w:rsidRDefault="00FA028D" w:rsidP="00FA028D">
      <w:pPr>
        <w:pStyle w:val="NoSpacing"/>
        <w:numPr>
          <w:ilvl w:val="0"/>
          <w:numId w:val="3"/>
        </w:numPr>
      </w:pPr>
      <w:r>
        <w:t>DC(default)</w:t>
      </w:r>
    </w:p>
    <w:p w:rsidR="00FA028D" w:rsidRDefault="00FA028D" w:rsidP="00FA028D">
      <w:pPr>
        <w:pStyle w:val="NoSpacing"/>
        <w:numPr>
          <w:ilvl w:val="0"/>
          <w:numId w:val="3"/>
        </w:numPr>
      </w:pPr>
      <w:r>
        <w:t>81150A</w:t>
      </w:r>
    </w:p>
    <w:p w:rsidR="00FA028D" w:rsidRPr="00FA028D" w:rsidRDefault="00FA028D" w:rsidP="00FA028D">
      <w:pPr>
        <w:pStyle w:val="NoSpacing"/>
        <w:numPr>
          <w:ilvl w:val="0"/>
          <w:numId w:val="3"/>
        </w:numPr>
      </w:pPr>
      <w:r>
        <w:t>33250A</w:t>
      </w:r>
    </w:p>
    <w:p w:rsidR="00FA028D" w:rsidRDefault="00FA028D" w:rsidP="00145B43">
      <w:pPr>
        <w:pStyle w:val="NoSpacing"/>
      </w:pPr>
    </w:p>
    <w:p w:rsidR="00145B43" w:rsidRDefault="00FA028D" w:rsidP="00145B43">
      <w:pPr>
        <w:pStyle w:val="NoSpacing"/>
      </w:pPr>
      <w:r>
        <w:rPr>
          <w:noProof/>
          <w:lang w:eastAsia="zh-CN"/>
        </w:rPr>
        <w:drawing>
          <wp:inline distT="0" distB="0" distL="0" distR="0">
            <wp:extent cx="5943600" cy="4578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</w:p>
    <w:p w:rsidR="00FA028D" w:rsidRDefault="00FA028D" w:rsidP="00145B43">
      <w:pPr>
        <w:pStyle w:val="NoSpacing"/>
      </w:pPr>
      <w:r>
        <w:lastRenderedPageBreak/>
        <w:t>Choose Automated Test pattern</w:t>
      </w:r>
      <w:proofErr w:type="gramStart"/>
      <w:r>
        <w:t>,  in</w:t>
      </w:r>
      <w:proofErr w:type="gramEnd"/>
      <w:r>
        <w:t xml:space="preserve"> this mode, the test will continue if the correct pattern was found.</w:t>
      </w:r>
    </w:p>
    <w:p w:rsidR="00FA028D" w:rsidRDefault="00FA028D" w:rsidP="00145B43">
      <w:pPr>
        <w:pStyle w:val="NoSpacing"/>
      </w:pPr>
      <w:r>
        <w:rPr>
          <w:noProof/>
          <w:lang w:eastAsia="zh-CN"/>
        </w:rPr>
        <w:drawing>
          <wp:inline distT="0" distB="0" distL="0" distR="0">
            <wp:extent cx="5137150" cy="3950387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799" cy="39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</w:p>
    <w:p w:rsidR="00764C1E" w:rsidRDefault="00764C1E" w:rsidP="00145B43">
      <w:pPr>
        <w:pStyle w:val="NoSpacing"/>
      </w:pPr>
      <w:r>
        <w:lastRenderedPageBreak/>
        <w:t>User can choose the number of attempt for the toggling and the toggle mode.</w:t>
      </w:r>
      <w:bookmarkStart w:id="0" w:name="_GoBack"/>
      <w:bookmarkEnd w:id="0"/>
    </w:p>
    <w:p w:rsidR="00764C1E" w:rsidRDefault="00764C1E" w:rsidP="00145B43">
      <w:pPr>
        <w:pStyle w:val="NoSpacing"/>
      </w:pPr>
      <w:r>
        <w:rPr>
          <w:noProof/>
          <w:lang w:eastAsia="zh-CN"/>
        </w:rPr>
        <w:drawing>
          <wp:inline distT="0" distB="0" distL="0" distR="0">
            <wp:extent cx="5943600" cy="55753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7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1482"/>
    <w:multiLevelType w:val="hybridMultilevel"/>
    <w:tmpl w:val="806C3788"/>
    <w:lvl w:ilvl="0" w:tplc="9D007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230F"/>
    <w:multiLevelType w:val="hybridMultilevel"/>
    <w:tmpl w:val="0FBAB6C8"/>
    <w:lvl w:ilvl="0" w:tplc="9E42F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10612"/>
    <w:multiLevelType w:val="hybridMultilevel"/>
    <w:tmpl w:val="1DB4048A"/>
    <w:lvl w:ilvl="0" w:tplc="57D85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00"/>
    <w:rsid w:val="00145B43"/>
    <w:rsid w:val="004501E3"/>
    <w:rsid w:val="004D3600"/>
    <w:rsid w:val="00764C1E"/>
    <w:rsid w:val="00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600"/>
    <w:pPr>
      <w:ind w:left="720"/>
      <w:contextualSpacing/>
    </w:pPr>
  </w:style>
  <w:style w:type="paragraph" w:styleId="NoSpacing">
    <w:name w:val="No Spacing"/>
    <w:uiPriority w:val="1"/>
    <w:qFormat/>
    <w:rsid w:val="00145B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600"/>
    <w:pPr>
      <w:ind w:left="720"/>
      <w:contextualSpacing/>
    </w:pPr>
  </w:style>
  <w:style w:type="paragraph" w:styleId="NoSpacing">
    <w:name w:val="No Spacing"/>
    <w:uiPriority w:val="1"/>
    <w:qFormat/>
    <w:rsid w:val="00145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2014-02-14T09:01:00Z</dcterms:created>
  <dcterms:modified xsi:type="dcterms:W3CDTF">2014-02-28T09:41:00Z</dcterms:modified>
</cp:coreProperties>
</file>